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77" w:rsidRDefault="00785FA9" w:rsidP="00686577">
      <w:pPr>
        <w:pStyle w:val="NormalWeb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6F57F4E" wp14:editId="63219C9D">
            <wp:extent cx="5305425" cy="1895475"/>
            <wp:effectExtent l="19050" t="0" r="9525" b="0"/>
            <wp:docPr id="2" name="Picture 1" descr="http://www.mainehealth.org/images/mh_carepartners/MA_logo_5.11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nehealth.org/images/mh_carepartners/MA_logo_5.11.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1A" w:rsidRPr="005B171A" w:rsidRDefault="005B171A" w:rsidP="00686577">
      <w:pPr>
        <w:pStyle w:val="NormalWeb"/>
        <w:rPr>
          <w:b/>
          <w:bCs/>
          <w:sz w:val="28"/>
          <w:szCs w:val="28"/>
        </w:rPr>
      </w:pPr>
      <w:r w:rsidRPr="005B171A">
        <w:rPr>
          <w:b/>
          <w:bCs/>
          <w:sz w:val="28"/>
          <w:szCs w:val="28"/>
        </w:rPr>
        <w:t>Program Information:</w:t>
      </w:r>
    </w:p>
    <w:p w:rsidR="00DA1ACE" w:rsidRPr="005B171A" w:rsidRDefault="00DA1ACE" w:rsidP="00686577">
      <w:pPr>
        <w:pStyle w:val="NormalWeb"/>
        <w:rPr>
          <w:b/>
          <w:bCs/>
          <w:sz w:val="20"/>
          <w:szCs w:val="20"/>
        </w:rPr>
      </w:pPr>
      <w:r w:rsidRPr="005B171A">
        <w:rPr>
          <w:b/>
          <w:bCs/>
          <w:sz w:val="20"/>
          <w:szCs w:val="20"/>
        </w:rPr>
        <w:t>Who can get help?</w:t>
      </w:r>
      <w:r w:rsidRPr="005B171A">
        <w:rPr>
          <w:b/>
          <w:bCs/>
          <w:sz w:val="20"/>
          <w:szCs w:val="20"/>
        </w:rPr>
        <w:br/>
      </w:r>
      <w:proofErr w:type="gramStart"/>
      <w:r w:rsidRPr="005B171A">
        <w:rPr>
          <w:sz w:val="20"/>
          <w:szCs w:val="20"/>
        </w:rPr>
        <w:t>Anyone who needs help saving money on prescription medications.</w:t>
      </w:r>
      <w:bookmarkStart w:id="0" w:name="work"/>
      <w:bookmarkEnd w:id="0"/>
      <w:proofErr w:type="gramEnd"/>
    </w:p>
    <w:p w:rsidR="001F2FE0" w:rsidRPr="005B171A" w:rsidRDefault="00DA1ACE" w:rsidP="00DA1ACE">
      <w:p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b/>
          <w:bCs/>
          <w:sz w:val="20"/>
          <w:szCs w:val="20"/>
        </w:rPr>
        <w:t>How does it work?</w:t>
      </w:r>
      <w:r w:rsidRPr="005B171A">
        <w:rPr>
          <w:rFonts w:ascii="Arial" w:eastAsia="Times New Roman" w:hAnsi="Arial" w:cs="Arial"/>
          <w:sz w:val="20"/>
          <w:szCs w:val="20"/>
        </w:rPr>
        <w:t xml:space="preserve"> </w:t>
      </w:r>
      <w:r w:rsidRPr="005B171A">
        <w:rPr>
          <w:rFonts w:ascii="Arial" w:eastAsia="Times New Roman" w:hAnsi="Arial" w:cs="Arial"/>
          <w:sz w:val="20"/>
          <w:szCs w:val="20"/>
        </w:rPr>
        <w:br/>
        <w:t>MedAccess staff will work with you</w:t>
      </w:r>
      <w:r w:rsidR="001F2FE0" w:rsidRPr="005B171A">
        <w:rPr>
          <w:rFonts w:ascii="Arial" w:eastAsia="Times New Roman" w:hAnsi="Arial" w:cs="Arial"/>
          <w:sz w:val="20"/>
          <w:szCs w:val="20"/>
        </w:rPr>
        <w:t xml:space="preserve"> to lower your medication costs through Prescription Assistance Applications and/or $4 generics.</w:t>
      </w:r>
      <w:r w:rsidRPr="005B171A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452F" w:rsidRPr="005B171A" w:rsidRDefault="004C143E" w:rsidP="00255593">
      <w:p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b/>
          <w:bCs/>
          <w:sz w:val="20"/>
          <w:szCs w:val="20"/>
        </w:rPr>
        <w:t>What is</w:t>
      </w:r>
      <w:r w:rsidR="00DA1ACE" w:rsidRPr="005B171A">
        <w:rPr>
          <w:rFonts w:ascii="Arial" w:eastAsia="Times New Roman" w:hAnsi="Arial" w:cs="Arial"/>
          <w:b/>
          <w:bCs/>
          <w:sz w:val="20"/>
          <w:szCs w:val="20"/>
        </w:rPr>
        <w:t xml:space="preserve"> a </w:t>
      </w:r>
      <w:r w:rsidR="00D47F55" w:rsidRPr="005B171A">
        <w:rPr>
          <w:rFonts w:ascii="Arial" w:eastAsia="Times New Roman" w:hAnsi="Arial" w:cs="Arial"/>
          <w:b/>
          <w:bCs/>
          <w:sz w:val="20"/>
          <w:szCs w:val="20"/>
        </w:rPr>
        <w:t>Prescription Assistance P</w:t>
      </w:r>
      <w:r w:rsidR="00DA1ACE" w:rsidRPr="005B171A">
        <w:rPr>
          <w:rFonts w:ascii="Arial" w:eastAsia="Times New Roman" w:hAnsi="Arial" w:cs="Arial"/>
          <w:b/>
          <w:bCs/>
          <w:sz w:val="20"/>
          <w:szCs w:val="20"/>
        </w:rPr>
        <w:t>rogram?</w:t>
      </w:r>
      <w:r w:rsidR="003C0AB0" w:rsidRPr="005B171A">
        <w:rPr>
          <w:rFonts w:ascii="Arial" w:eastAsia="Times New Roman" w:hAnsi="Arial" w:cs="Arial"/>
          <w:sz w:val="20"/>
          <w:szCs w:val="20"/>
        </w:rPr>
        <w:t xml:space="preserve"> </w:t>
      </w:r>
      <w:r w:rsidR="003C0AB0" w:rsidRPr="005B171A">
        <w:rPr>
          <w:rFonts w:ascii="Arial" w:eastAsia="Times New Roman" w:hAnsi="Arial" w:cs="Arial"/>
          <w:sz w:val="20"/>
          <w:szCs w:val="20"/>
        </w:rPr>
        <w:br/>
        <w:t>Prescription Assistance P</w:t>
      </w:r>
      <w:r w:rsidR="00DA1ACE" w:rsidRPr="005B171A">
        <w:rPr>
          <w:rFonts w:ascii="Arial" w:eastAsia="Times New Roman" w:hAnsi="Arial" w:cs="Arial"/>
          <w:sz w:val="20"/>
          <w:szCs w:val="20"/>
        </w:rPr>
        <w:t>rograms</w:t>
      </w:r>
      <w:r w:rsidRPr="005B171A">
        <w:rPr>
          <w:rFonts w:ascii="Arial" w:eastAsia="Times New Roman" w:hAnsi="Arial" w:cs="Arial"/>
          <w:sz w:val="20"/>
          <w:szCs w:val="20"/>
        </w:rPr>
        <w:t xml:space="preserve"> (PAPs)</w:t>
      </w:r>
      <w:r w:rsidR="008C284C" w:rsidRPr="005B171A">
        <w:rPr>
          <w:rFonts w:ascii="Arial" w:eastAsia="Times New Roman" w:hAnsi="Arial" w:cs="Arial"/>
          <w:sz w:val="20"/>
          <w:szCs w:val="20"/>
        </w:rPr>
        <w:t xml:space="preserve"> are free 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medication programs offered by the pharmaceutical companies for </w:t>
      </w:r>
      <w:r w:rsidR="008C284C" w:rsidRPr="005B171A">
        <w:rPr>
          <w:rFonts w:ascii="Arial" w:eastAsia="Times New Roman" w:hAnsi="Arial" w:cs="Arial"/>
          <w:sz w:val="20"/>
          <w:szCs w:val="20"/>
        </w:rPr>
        <w:t xml:space="preserve">people who cannot afford </w:t>
      </w:r>
      <w:r w:rsidR="00DA1ACE" w:rsidRPr="005B171A">
        <w:rPr>
          <w:rFonts w:ascii="Arial" w:eastAsia="Times New Roman" w:hAnsi="Arial" w:cs="Arial"/>
          <w:sz w:val="20"/>
          <w:szCs w:val="20"/>
        </w:rPr>
        <w:t>their medications. We work with you and your doctor's office to complete the</w:t>
      </w:r>
      <w:r w:rsidR="008C284C" w:rsidRPr="005B171A">
        <w:rPr>
          <w:rFonts w:ascii="Arial" w:eastAsia="Times New Roman" w:hAnsi="Arial" w:cs="Arial"/>
          <w:sz w:val="20"/>
          <w:szCs w:val="20"/>
        </w:rPr>
        <w:t xml:space="preserve"> paperwork </w:t>
      </w:r>
      <w:r w:rsidR="00DA1ACE" w:rsidRPr="005B171A">
        <w:rPr>
          <w:rFonts w:ascii="Arial" w:eastAsia="Times New Roman" w:hAnsi="Arial" w:cs="Arial"/>
          <w:sz w:val="20"/>
          <w:szCs w:val="20"/>
        </w:rPr>
        <w:t>and follow up to make s</w:t>
      </w:r>
      <w:r w:rsidRPr="005B171A">
        <w:rPr>
          <w:rFonts w:ascii="Arial" w:eastAsia="Times New Roman" w:hAnsi="Arial" w:cs="Arial"/>
          <w:sz w:val="20"/>
          <w:szCs w:val="20"/>
        </w:rPr>
        <w:t>ure you're getting your medication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. </w:t>
      </w:r>
      <w:r w:rsidRPr="005B171A">
        <w:rPr>
          <w:rFonts w:ascii="Arial" w:eastAsia="Times New Roman" w:hAnsi="Arial" w:cs="Arial"/>
          <w:sz w:val="20"/>
          <w:szCs w:val="20"/>
        </w:rPr>
        <w:t>Medication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 is either sent to y</w:t>
      </w:r>
      <w:r w:rsidR="005F452F" w:rsidRPr="005B171A">
        <w:rPr>
          <w:rFonts w:ascii="Arial" w:eastAsia="Times New Roman" w:hAnsi="Arial" w:cs="Arial"/>
          <w:sz w:val="20"/>
          <w:szCs w:val="20"/>
        </w:rPr>
        <w:t xml:space="preserve">ou or to your doctor, depending 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on each </w:t>
      </w:r>
      <w:r w:rsidR="00D47F55" w:rsidRPr="005B171A">
        <w:rPr>
          <w:rFonts w:ascii="Arial" w:eastAsia="Times New Roman" w:hAnsi="Arial" w:cs="Arial"/>
          <w:sz w:val="20"/>
          <w:szCs w:val="20"/>
        </w:rPr>
        <w:t>company’s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 rules.</w:t>
      </w:r>
      <w:r w:rsidR="00686577" w:rsidRPr="005B171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ACE" w:rsidRPr="005B171A" w:rsidRDefault="00DA1ACE" w:rsidP="005F452F">
      <w:p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b/>
          <w:bCs/>
          <w:sz w:val="20"/>
          <w:szCs w:val="20"/>
        </w:rPr>
        <w:t xml:space="preserve">How much does </w:t>
      </w:r>
      <w:proofErr w:type="spellStart"/>
      <w:r w:rsidRPr="005B171A">
        <w:rPr>
          <w:rFonts w:ascii="Arial" w:eastAsia="Times New Roman" w:hAnsi="Arial" w:cs="Arial"/>
          <w:b/>
          <w:bCs/>
          <w:sz w:val="20"/>
          <w:szCs w:val="20"/>
        </w:rPr>
        <w:t>MedAccess</w:t>
      </w:r>
      <w:proofErr w:type="spellEnd"/>
      <w:r w:rsidRPr="005B171A">
        <w:rPr>
          <w:rFonts w:ascii="Arial" w:eastAsia="Times New Roman" w:hAnsi="Arial" w:cs="Arial"/>
          <w:b/>
          <w:bCs/>
          <w:sz w:val="20"/>
          <w:szCs w:val="20"/>
        </w:rPr>
        <w:t xml:space="preserve"> cost? </w:t>
      </w:r>
      <w:r w:rsidRPr="005B171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C143E" w:rsidRPr="005B171A">
        <w:rPr>
          <w:rFonts w:ascii="Arial" w:eastAsia="Times New Roman" w:hAnsi="Arial" w:cs="Arial"/>
          <w:sz w:val="20"/>
          <w:szCs w:val="20"/>
        </w:rPr>
        <w:t>There is</w:t>
      </w:r>
      <w:r w:rsidRPr="005B171A">
        <w:rPr>
          <w:rFonts w:ascii="Arial" w:eastAsia="Times New Roman" w:hAnsi="Arial" w:cs="Arial"/>
          <w:sz w:val="20"/>
          <w:szCs w:val="20"/>
        </w:rPr>
        <w:t xml:space="preserve"> no charge to you or your doctor for our services.</w:t>
      </w:r>
      <w:bookmarkStart w:id="1" w:name="eligible"/>
      <w:bookmarkEnd w:id="1"/>
    </w:p>
    <w:p w:rsidR="005F452F" w:rsidRPr="005B171A" w:rsidRDefault="00444AD4" w:rsidP="005F452F">
      <w:p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B171A">
        <w:rPr>
          <w:rFonts w:ascii="Arial" w:eastAsia="Times New Roman" w:hAnsi="Arial" w:cs="Arial"/>
          <w:b/>
          <w:sz w:val="20"/>
          <w:szCs w:val="20"/>
        </w:rPr>
        <w:t>MedAccess</w:t>
      </w:r>
      <w:proofErr w:type="spellEnd"/>
      <w:r w:rsidR="00082484" w:rsidRPr="005B171A">
        <w:rPr>
          <w:rFonts w:ascii="Arial" w:eastAsia="Times New Roman" w:hAnsi="Arial" w:cs="Arial"/>
          <w:b/>
          <w:sz w:val="20"/>
          <w:szCs w:val="20"/>
        </w:rPr>
        <w:t xml:space="preserve"> does:</w:t>
      </w:r>
    </w:p>
    <w:p w:rsidR="00082484" w:rsidRPr="005B171A" w:rsidRDefault="00082484" w:rsidP="005F452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Assist patient</w:t>
      </w:r>
      <w:r w:rsidR="001F2FE0" w:rsidRPr="005B171A">
        <w:rPr>
          <w:rFonts w:ascii="Arial" w:eastAsia="Times New Roman" w:hAnsi="Arial" w:cs="Arial"/>
          <w:sz w:val="20"/>
          <w:szCs w:val="20"/>
        </w:rPr>
        <w:t>s</w:t>
      </w:r>
      <w:r w:rsidRPr="005B171A">
        <w:rPr>
          <w:rFonts w:ascii="Arial" w:eastAsia="Times New Roman" w:hAnsi="Arial" w:cs="Arial"/>
          <w:sz w:val="20"/>
          <w:szCs w:val="20"/>
        </w:rPr>
        <w:t xml:space="preserve"> by helping the</w:t>
      </w:r>
      <w:r w:rsidR="00686577" w:rsidRPr="005B171A">
        <w:rPr>
          <w:rFonts w:ascii="Arial" w:eastAsia="Times New Roman" w:hAnsi="Arial" w:cs="Arial"/>
          <w:sz w:val="20"/>
          <w:szCs w:val="20"/>
        </w:rPr>
        <w:t xml:space="preserve">m apply </w:t>
      </w:r>
      <w:r w:rsidR="00444AD4" w:rsidRPr="005B171A">
        <w:rPr>
          <w:rFonts w:ascii="Arial" w:eastAsia="Times New Roman" w:hAnsi="Arial" w:cs="Arial"/>
          <w:sz w:val="20"/>
          <w:szCs w:val="20"/>
        </w:rPr>
        <w:t xml:space="preserve">for </w:t>
      </w:r>
      <w:r w:rsidR="00D47F55" w:rsidRPr="005B171A">
        <w:rPr>
          <w:rFonts w:ascii="Arial" w:eastAsia="Times New Roman" w:hAnsi="Arial" w:cs="Arial"/>
          <w:sz w:val="20"/>
          <w:szCs w:val="20"/>
        </w:rPr>
        <w:t>free medication through the Prescription</w:t>
      </w:r>
      <w:r w:rsidR="00686577" w:rsidRPr="005B171A">
        <w:rPr>
          <w:rFonts w:ascii="Arial" w:eastAsia="Times New Roman" w:hAnsi="Arial" w:cs="Arial"/>
          <w:sz w:val="20"/>
          <w:szCs w:val="20"/>
        </w:rPr>
        <w:t xml:space="preserve"> Assistance Programs</w:t>
      </w:r>
      <w:r w:rsidRPr="005B171A">
        <w:rPr>
          <w:rFonts w:ascii="Arial" w:eastAsia="Times New Roman" w:hAnsi="Arial" w:cs="Arial"/>
          <w:sz w:val="20"/>
          <w:szCs w:val="20"/>
        </w:rPr>
        <w:t xml:space="preserve"> (PAP</w:t>
      </w:r>
      <w:r w:rsidR="00686577" w:rsidRPr="005B171A">
        <w:rPr>
          <w:rFonts w:ascii="Arial" w:eastAsia="Times New Roman" w:hAnsi="Arial" w:cs="Arial"/>
          <w:sz w:val="20"/>
          <w:szCs w:val="20"/>
        </w:rPr>
        <w:t>s</w:t>
      </w:r>
      <w:r w:rsidRPr="005B171A">
        <w:rPr>
          <w:rFonts w:ascii="Arial" w:eastAsia="Times New Roman" w:hAnsi="Arial" w:cs="Arial"/>
          <w:sz w:val="20"/>
          <w:szCs w:val="20"/>
        </w:rPr>
        <w:t>) that exist through indi</w:t>
      </w:r>
      <w:r w:rsidR="0000098D">
        <w:rPr>
          <w:rFonts w:ascii="Arial" w:eastAsia="Times New Roman" w:hAnsi="Arial" w:cs="Arial"/>
          <w:sz w:val="20"/>
          <w:szCs w:val="20"/>
        </w:rPr>
        <w:t>vidual pharmaceutical companies</w:t>
      </w:r>
    </w:p>
    <w:p w:rsidR="00D47F55" w:rsidRPr="005B171A" w:rsidRDefault="00686577" w:rsidP="0000294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Refer</w:t>
      </w:r>
      <w:r w:rsidR="001F2FE0" w:rsidRPr="005B171A">
        <w:rPr>
          <w:rFonts w:ascii="Arial" w:eastAsia="Times New Roman" w:hAnsi="Arial" w:cs="Arial"/>
          <w:sz w:val="20"/>
          <w:szCs w:val="20"/>
        </w:rPr>
        <w:t xml:space="preserve"> p</w:t>
      </w:r>
      <w:r w:rsidR="00D47F55" w:rsidRPr="005B171A">
        <w:rPr>
          <w:rFonts w:ascii="Arial" w:eastAsia="Times New Roman" w:hAnsi="Arial" w:cs="Arial"/>
          <w:sz w:val="20"/>
          <w:szCs w:val="20"/>
        </w:rPr>
        <w:t>eople</w:t>
      </w:r>
      <w:r w:rsidR="00082484" w:rsidRPr="005B171A">
        <w:rPr>
          <w:rFonts w:ascii="Arial" w:eastAsia="Times New Roman" w:hAnsi="Arial" w:cs="Arial"/>
          <w:sz w:val="20"/>
          <w:szCs w:val="20"/>
        </w:rPr>
        <w:t xml:space="preserve"> to community resources such as</w:t>
      </w:r>
      <w:r w:rsidR="00DF2F3D" w:rsidRPr="005B171A">
        <w:rPr>
          <w:rFonts w:ascii="Arial" w:eastAsia="Times New Roman" w:hAnsi="Arial" w:cs="Arial"/>
          <w:sz w:val="20"/>
          <w:szCs w:val="20"/>
        </w:rPr>
        <w:t>;</w:t>
      </w:r>
      <w:r w:rsidR="00082484" w:rsidRPr="005B171A">
        <w:rPr>
          <w:rFonts w:ascii="Arial" w:eastAsia="Times New Roman" w:hAnsi="Arial" w:cs="Arial"/>
          <w:sz w:val="20"/>
          <w:szCs w:val="20"/>
        </w:rPr>
        <w:t xml:space="preserve"> General Assistance</w:t>
      </w:r>
      <w:r w:rsidR="00D47F55" w:rsidRPr="005B171A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D47F55" w:rsidRPr="005B171A">
        <w:rPr>
          <w:rFonts w:ascii="Arial" w:eastAsia="Times New Roman" w:hAnsi="Arial" w:cs="Arial"/>
          <w:sz w:val="20"/>
          <w:szCs w:val="20"/>
        </w:rPr>
        <w:t>CarePartners</w:t>
      </w:r>
      <w:proofErr w:type="spellEnd"/>
    </w:p>
    <w:p w:rsidR="00D47F55" w:rsidRPr="005B171A" w:rsidRDefault="005F452F" w:rsidP="0000294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Refer</w:t>
      </w:r>
      <w:r w:rsidR="00D47F55" w:rsidRPr="005B171A">
        <w:rPr>
          <w:rFonts w:ascii="Arial" w:eastAsia="Times New Roman" w:hAnsi="Arial" w:cs="Arial"/>
          <w:sz w:val="20"/>
          <w:szCs w:val="20"/>
        </w:rPr>
        <w:t xml:space="preserve"> people to heal</w:t>
      </w:r>
      <w:r w:rsidR="00DF2F3D" w:rsidRPr="005B171A">
        <w:rPr>
          <w:rFonts w:ascii="Arial" w:eastAsia="Times New Roman" w:hAnsi="Arial" w:cs="Arial"/>
          <w:sz w:val="20"/>
          <w:szCs w:val="20"/>
        </w:rPr>
        <w:t xml:space="preserve">th insurance </w:t>
      </w:r>
      <w:r w:rsidR="00D47F55" w:rsidRPr="005B171A">
        <w:rPr>
          <w:rFonts w:ascii="Arial" w:eastAsia="Times New Roman" w:hAnsi="Arial" w:cs="Arial"/>
          <w:sz w:val="20"/>
          <w:szCs w:val="20"/>
        </w:rPr>
        <w:t>such as</w:t>
      </w:r>
      <w:r w:rsidR="00DF2F3D" w:rsidRPr="005B171A">
        <w:rPr>
          <w:rFonts w:ascii="Arial" w:eastAsia="Times New Roman" w:hAnsi="Arial" w:cs="Arial"/>
          <w:sz w:val="20"/>
          <w:szCs w:val="20"/>
        </w:rPr>
        <w:t>;</w:t>
      </w:r>
      <w:r w:rsidR="00D47F55" w:rsidRPr="005B1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47F55" w:rsidRPr="005B171A">
        <w:rPr>
          <w:rFonts w:ascii="Arial" w:eastAsia="Times New Roman" w:hAnsi="Arial" w:cs="Arial"/>
          <w:sz w:val="20"/>
          <w:szCs w:val="20"/>
        </w:rPr>
        <w:t>MaineCare</w:t>
      </w:r>
      <w:proofErr w:type="spellEnd"/>
      <w:r w:rsidR="00D47F55" w:rsidRPr="005B171A">
        <w:rPr>
          <w:rFonts w:ascii="Arial" w:eastAsia="Times New Roman" w:hAnsi="Arial" w:cs="Arial"/>
          <w:sz w:val="20"/>
          <w:szCs w:val="20"/>
        </w:rPr>
        <w:t>, Medicare</w:t>
      </w:r>
      <w:r w:rsidR="0000098D">
        <w:rPr>
          <w:rFonts w:ascii="Arial" w:eastAsia="Times New Roman" w:hAnsi="Arial" w:cs="Arial"/>
          <w:sz w:val="20"/>
          <w:szCs w:val="20"/>
        </w:rPr>
        <w:t>, Health Insurance Marketplace</w:t>
      </w:r>
      <w:r w:rsidR="00D47F55" w:rsidRPr="005B171A">
        <w:rPr>
          <w:rFonts w:ascii="Arial" w:eastAsia="Times New Roman" w:hAnsi="Arial" w:cs="Arial"/>
          <w:sz w:val="20"/>
          <w:szCs w:val="20"/>
        </w:rPr>
        <w:t xml:space="preserve"> or Veterans Benefits</w:t>
      </w:r>
    </w:p>
    <w:p w:rsidR="00D47F55" w:rsidRPr="005B171A" w:rsidRDefault="005F452F" w:rsidP="00D47F5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Price check</w:t>
      </w:r>
      <w:r w:rsidR="00DF2F3D" w:rsidRPr="005B171A">
        <w:rPr>
          <w:rFonts w:ascii="Arial" w:eastAsia="Times New Roman" w:hAnsi="Arial" w:cs="Arial"/>
          <w:sz w:val="20"/>
          <w:szCs w:val="20"/>
        </w:rPr>
        <w:t xml:space="preserve"> </w:t>
      </w:r>
      <w:r w:rsidR="00D47F55" w:rsidRPr="005B171A">
        <w:rPr>
          <w:rFonts w:ascii="Arial" w:eastAsia="Times New Roman" w:hAnsi="Arial" w:cs="Arial"/>
          <w:sz w:val="20"/>
          <w:szCs w:val="20"/>
        </w:rPr>
        <w:t>medication at local pharmacies for the best price</w:t>
      </w:r>
      <w:r w:rsidRPr="005B171A">
        <w:rPr>
          <w:rFonts w:ascii="Arial" w:eastAsia="Times New Roman" w:hAnsi="Arial" w:cs="Arial"/>
          <w:sz w:val="20"/>
          <w:szCs w:val="20"/>
        </w:rPr>
        <w:t>,</w:t>
      </w:r>
      <w:r w:rsidR="00D47F55" w:rsidRPr="005B171A">
        <w:rPr>
          <w:rFonts w:ascii="Arial" w:eastAsia="Times New Roman" w:hAnsi="Arial" w:cs="Arial"/>
          <w:sz w:val="20"/>
          <w:szCs w:val="20"/>
        </w:rPr>
        <w:t xml:space="preserve"> as well as to see if there is a generic alternative </w:t>
      </w:r>
    </w:p>
    <w:p w:rsidR="00082484" w:rsidRPr="005B171A" w:rsidRDefault="00002940" w:rsidP="00DA1ACE">
      <w:pPr>
        <w:contextualSpacing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B171A">
        <w:rPr>
          <w:rFonts w:ascii="Arial" w:eastAsia="Times New Roman" w:hAnsi="Arial" w:cs="Arial"/>
          <w:b/>
          <w:sz w:val="20"/>
          <w:szCs w:val="20"/>
        </w:rPr>
        <w:t>Med</w:t>
      </w:r>
      <w:r w:rsidR="00082484" w:rsidRPr="005B171A">
        <w:rPr>
          <w:rFonts w:ascii="Arial" w:eastAsia="Times New Roman" w:hAnsi="Arial" w:cs="Arial"/>
          <w:b/>
          <w:sz w:val="20"/>
          <w:szCs w:val="20"/>
        </w:rPr>
        <w:t>Access</w:t>
      </w:r>
      <w:proofErr w:type="spellEnd"/>
      <w:r w:rsidR="00082484" w:rsidRPr="005B171A">
        <w:rPr>
          <w:rFonts w:ascii="Arial" w:eastAsia="Times New Roman" w:hAnsi="Arial" w:cs="Arial"/>
          <w:b/>
          <w:sz w:val="20"/>
          <w:szCs w:val="20"/>
        </w:rPr>
        <w:t xml:space="preserve"> does not:</w:t>
      </w:r>
    </w:p>
    <w:p w:rsidR="00082484" w:rsidRPr="005B171A" w:rsidRDefault="00082484" w:rsidP="00002940">
      <w:pPr>
        <w:pStyle w:val="ListParagraph"/>
        <w:numPr>
          <w:ilvl w:val="0"/>
          <w:numId w:val="1"/>
        </w:numPr>
        <w:mirrorIndents/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 xml:space="preserve">Have medications on hand; </w:t>
      </w:r>
      <w:r w:rsidR="001F2FE0" w:rsidRPr="005B171A">
        <w:rPr>
          <w:rFonts w:ascii="Arial" w:eastAsia="Times New Roman" w:hAnsi="Arial" w:cs="Arial"/>
          <w:sz w:val="20"/>
          <w:szCs w:val="20"/>
        </w:rPr>
        <w:t>we do not have medication samples</w:t>
      </w:r>
    </w:p>
    <w:p w:rsidR="00082484" w:rsidRPr="005B171A" w:rsidRDefault="00082484" w:rsidP="00002940">
      <w:pPr>
        <w:pStyle w:val="ListParagraph"/>
        <w:numPr>
          <w:ilvl w:val="0"/>
          <w:numId w:val="1"/>
        </w:numPr>
        <w:mirrorIndents/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Guarantee that an application for medication will be approved or when the pharmaceutical company</w:t>
      </w:r>
      <w:r w:rsidR="001E360F" w:rsidRPr="005B171A">
        <w:rPr>
          <w:rFonts w:ascii="Arial" w:eastAsia="Times New Roman" w:hAnsi="Arial" w:cs="Arial"/>
          <w:sz w:val="20"/>
          <w:szCs w:val="20"/>
        </w:rPr>
        <w:t xml:space="preserve"> will send</w:t>
      </w:r>
      <w:r w:rsidRPr="005B171A">
        <w:rPr>
          <w:rFonts w:ascii="Arial" w:eastAsia="Times New Roman" w:hAnsi="Arial" w:cs="Arial"/>
          <w:sz w:val="20"/>
          <w:szCs w:val="20"/>
        </w:rPr>
        <w:t xml:space="preserve"> medications once approved.</w:t>
      </w:r>
    </w:p>
    <w:p w:rsidR="00082484" w:rsidRPr="005B171A" w:rsidRDefault="00082484" w:rsidP="00DA1ACE">
      <w:pPr>
        <w:rPr>
          <w:rFonts w:ascii="Arial" w:eastAsia="Times New Roman" w:hAnsi="Arial" w:cs="Arial"/>
          <w:b/>
          <w:sz w:val="20"/>
          <w:szCs w:val="20"/>
        </w:rPr>
      </w:pPr>
      <w:r w:rsidRPr="005B171A">
        <w:rPr>
          <w:rFonts w:ascii="Arial" w:eastAsia="Times New Roman" w:hAnsi="Arial" w:cs="Arial"/>
          <w:b/>
          <w:sz w:val="20"/>
          <w:szCs w:val="20"/>
        </w:rPr>
        <w:t>Things you need to be aware of:</w:t>
      </w:r>
    </w:p>
    <w:p w:rsidR="00082484" w:rsidRPr="005B171A" w:rsidRDefault="00082484" w:rsidP="000029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It generally takes</w:t>
      </w:r>
      <w:r w:rsidR="004C143E" w:rsidRPr="005B171A">
        <w:rPr>
          <w:rFonts w:ascii="Arial" w:eastAsia="Times New Roman" w:hAnsi="Arial" w:cs="Arial"/>
          <w:sz w:val="20"/>
          <w:szCs w:val="20"/>
        </w:rPr>
        <w:t xml:space="preserve"> 4-6</w:t>
      </w:r>
      <w:r w:rsidR="001E360F" w:rsidRPr="005B171A">
        <w:rPr>
          <w:rFonts w:ascii="Arial" w:eastAsia="Times New Roman" w:hAnsi="Arial" w:cs="Arial"/>
          <w:sz w:val="20"/>
          <w:szCs w:val="20"/>
        </w:rPr>
        <w:t xml:space="preserve"> weeks for</w:t>
      </w:r>
      <w:r w:rsidR="00002940" w:rsidRPr="005B171A">
        <w:rPr>
          <w:rFonts w:ascii="Arial" w:eastAsia="Times New Roman" w:hAnsi="Arial" w:cs="Arial"/>
          <w:sz w:val="20"/>
          <w:szCs w:val="20"/>
        </w:rPr>
        <w:t xml:space="preserve"> </w:t>
      </w:r>
      <w:r w:rsidR="004C143E" w:rsidRPr="005B171A">
        <w:rPr>
          <w:rFonts w:ascii="Arial" w:eastAsia="Times New Roman" w:hAnsi="Arial" w:cs="Arial"/>
          <w:sz w:val="20"/>
          <w:szCs w:val="20"/>
        </w:rPr>
        <w:t>the PAP</w:t>
      </w:r>
      <w:r w:rsidR="001E360F" w:rsidRPr="005B171A">
        <w:rPr>
          <w:rFonts w:ascii="Arial" w:eastAsia="Times New Roman" w:hAnsi="Arial" w:cs="Arial"/>
          <w:sz w:val="20"/>
          <w:szCs w:val="20"/>
        </w:rPr>
        <w:t xml:space="preserve"> to be processed and approved.</w:t>
      </w:r>
    </w:p>
    <w:p w:rsidR="005F452F" w:rsidRPr="005B171A" w:rsidRDefault="00002940" w:rsidP="00DA1AC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sz w:val="20"/>
          <w:szCs w:val="20"/>
        </w:rPr>
        <w:t>Most compa</w:t>
      </w:r>
      <w:r w:rsidR="00363554" w:rsidRPr="005B171A">
        <w:rPr>
          <w:rFonts w:ascii="Arial" w:eastAsia="Times New Roman" w:hAnsi="Arial" w:cs="Arial"/>
          <w:sz w:val="20"/>
          <w:szCs w:val="20"/>
        </w:rPr>
        <w:t>nies send a 90 or 120 day supply</w:t>
      </w:r>
      <w:r w:rsidR="008C284C" w:rsidRPr="005B171A">
        <w:rPr>
          <w:rFonts w:ascii="Arial" w:eastAsia="Times New Roman" w:hAnsi="Arial" w:cs="Arial"/>
          <w:sz w:val="20"/>
          <w:szCs w:val="20"/>
        </w:rPr>
        <w:t xml:space="preserve"> of the medication </w:t>
      </w:r>
      <w:r w:rsidR="00E45E8B" w:rsidRPr="005B171A">
        <w:rPr>
          <w:rFonts w:ascii="Arial" w:eastAsia="Times New Roman" w:hAnsi="Arial" w:cs="Arial"/>
          <w:sz w:val="20"/>
          <w:szCs w:val="20"/>
        </w:rPr>
        <w:t>to the patient</w:t>
      </w:r>
      <w:r w:rsidR="005F452F" w:rsidRPr="005B171A">
        <w:rPr>
          <w:rFonts w:ascii="Arial" w:eastAsia="Times New Roman" w:hAnsi="Arial" w:cs="Arial"/>
          <w:sz w:val="20"/>
          <w:szCs w:val="20"/>
        </w:rPr>
        <w:t>’</w:t>
      </w:r>
      <w:r w:rsidR="00E45E8B" w:rsidRPr="005B171A">
        <w:rPr>
          <w:rFonts w:ascii="Arial" w:eastAsia="Times New Roman" w:hAnsi="Arial" w:cs="Arial"/>
          <w:sz w:val="20"/>
          <w:szCs w:val="20"/>
        </w:rPr>
        <w:t>s home or doctor</w:t>
      </w:r>
      <w:r w:rsidR="005F452F" w:rsidRPr="005B171A">
        <w:rPr>
          <w:rFonts w:ascii="Arial" w:eastAsia="Times New Roman" w:hAnsi="Arial" w:cs="Arial"/>
          <w:sz w:val="20"/>
          <w:szCs w:val="20"/>
        </w:rPr>
        <w:t>’</w:t>
      </w:r>
      <w:r w:rsidR="00E45E8B" w:rsidRPr="005B171A">
        <w:rPr>
          <w:rFonts w:ascii="Arial" w:eastAsia="Times New Roman" w:hAnsi="Arial" w:cs="Arial"/>
          <w:sz w:val="20"/>
          <w:szCs w:val="20"/>
        </w:rPr>
        <w:t>s office.</w:t>
      </w:r>
    </w:p>
    <w:p w:rsidR="00DA1ACE" w:rsidRPr="005B171A" w:rsidRDefault="00E45E8B" w:rsidP="005F452F">
      <w:pPr>
        <w:rPr>
          <w:rFonts w:ascii="Arial" w:eastAsia="Times New Roman" w:hAnsi="Arial" w:cs="Arial"/>
          <w:sz w:val="20"/>
          <w:szCs w:val="20"/>
        </w:rPr>
      </w:pPr>
      <w:r w:rsidRPr="005B171A">
        <w:rPr>
          <w:rFonts w:ascii="Arial" w:eastAsia="Times New Roman" w:hAnsi="Arial" w:cs="Arial"/>
          <w:b/>
          <w:bCs/>
          <w:sz w:val="20"/>
          <w:szCs w:val="20"/>
        </w:rPr>
        <w:t>Who</w:t>
      </w:r>
      <w:r w:rsidR="00DA1ACE" w:rsidRPr="005B171A">
        <w:rPr>
          <w:rFonts w:ascii="Arial" w:eastAsia="Times New Roman" w:hAnsi="Arial" w:cs="Arial"/>
          <w:b/>
          <w:bCs/>
          <w:sz w:val="20"/>
          <w:szCs w:val="20"/>
        </w:rPr>
        <w:t xml:space="preserve"> do I call?</w:t>
      </w:r>
      <w:r w:rsidR="004C143E" w:rsidRPr="005B171A">
        <w:rPr>
          <w:rFonts w:ascii="Arial" w:eastAsia="Times New Roman" w:hAnsi="Arial" w:cs="Arial"/>
          <w:sz w:val="20"/>
          <w:szCs w:val="20"/>
        </w:rPr>
        <w:t xml:space="preserve"> </w:t>
      </w:r>
      <w:r w:rsidR="004C143E" w:rsidRPr="005B171A">
        <w:rPr>
          <w:rFonts w:ascii="Arial" w:eastAsia="Times New Roman" w:hAnsi="Arial" w:cs="Arial"/>
          <w:sz w:val="20"/>
          <w:szCs w:val="20"/>
        </w:rPr>
        <w:br/>
      </w:r>
      <w:r w:rsidR="00F16BCD">
        <w:rPr>
          <w:rFonts w:ascii="Arial" w:eastAsia="Times New Roman" w:hAnsi="Arial" w:cs="Arial"/>
          <w:sz w:val="20"/>
          <w:szCs w:val="20"/>
        </w:rPr>
        <w:t xml:space="preserve">We are a statewide program. </w:t>
      </w:r>
      <w:r w:rsidR="004C143E" w:rsidRPr="005B171A">
        <w:rPr>
          <w:rFonts w:ascii="Arial" w:eastAsia="Times New Roman" w:hAnsi="Arial" w:cs="Arial"/>
          <w:sz w:val="20"/>
          <w:szCs w:val="20"/>
        </w:rPr>
        <w:t xml:space="preserve">You or your doctor can </w:t>
      </w:r>
      <w:r w:rsidR="00DA1ACE" w:rsidRPr="005B171A">
        <w:rPr>
          <w:rFonts w:ascii="Arial" w:eastAsia="Times New Roman" w:hAnsi="Arial" w:cs="Arial"/>
          <w:sz w:val="20"/>
          <w:szCs w:val="20"/>
        </w:rPr>
        <w:t>call</w:t>
      </w:r>
      <w:r w:rsidR="00363554" w:rsidRPr="005B171A">
        <w:rPr>
          <w:rFonts w:ascii="Arial" w:eastAsia="Times New Roman" w:hAnsi="Arial" w:cs="Arial"/>
          <w:sz w:val="20"/>
          <w:szCs w:val="20"/>
        </w:rPr>
        <w:t xml:space="preserve"> us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 toll-free </w:t>
      </w:r>
      <w:r w:rsidR="00363554" w:rsidRPr="005B171A">
        <w:rPr>
          <w:rFonts w:ascii="Arial" w:eastAsia="Times New Roman" w:hAnsi="Arial" w:cs="Arial"/>
          <w:sz w:val="20"/>
          <w:szCs w:val="20"/>
        </w:rPr>
        <w:t>at 1-</w:t>
      </w:r>
      <w:r w:rsidR="00F16BCD">
        <w:rPr>
          <w:rFonts w:ascii="Arial" w:eastAsia="Times New Roman" w:hAnsi="Arial" w:cs="Arial"/>
          <w:sz w:val="20"/>
          <w:szCs w:val="20"/>
        </w:rPr>
        <w:t xml:space="preserve">877-275-1787 </w:t>
      </w:r>
      <w:bookmarkStart w:id="2" w:name="_GoBack"/>
      <w:bookmarkEnd w:id="2"/>
      <w:r w:rsidR="00F16BCD">
        <w:rPr>
          <w:rFonts w:ascii="Arial" w:eastAsia="Times New Roman" w:hAnsi="Arial" w:cs="Arial"/>
          <w:sz w:val="20"/>
          <w:szCs w:val="20"/>
        </w:rPr>
        <w:t xml:space="preserve">or </w:t>
      </w:r>
      <w:r w:rsidR="00F16BCD" w:rsidRPr="005B171A">
        <w:rPr>
          <w:rFonts w:ascii="Arial" w:eastAsia="Times New Roman" w:hAnsi="Arial" w:cs="Arial"/>
          <w:sz w:val="20"/>
          <w:szCs w:val="20"/>
        </w:rPr>
        <w:t>207</w:t>
      </w:r>
      <w:r w:rsidR="00DA1ACE" w:rsidRPr="005B171A">
        <w:rPr>
          <w:rFonts w:ascii="Arial" w:eastAsia="Times New Roman" w:hAnsi="Arial" w:cs="Arial"/>
          <w:sz w:val="20"/>
          <w:szCs w:val="20"/>
        </w:rPr>
        <w:t xml:space="preserve">-662-7968. </w:t>
      </w:r>
    </w:p>
    <w:sectPr w:rsidR="00DA1ACE" w:rsidRPr="005B171A" w:rsidSect="00C14E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A7"/>
    <w:multiLevelType w:val="hybridMultilevel"/>
    <w:tmpl w:val="5B3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649"/>
    <w:multiLevelType w:val="hybridMultilevel"/>
    <w:tmpl w:val="8F7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0FD"/>
    <w:multiLevelType w:val="hybridMultilevel"/>
    <w:tmpl w:val="6064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1802"/>
    <w:multiLevelType w:val="hybridMultilevel"/>
    <w:tmpl w:val="8E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ACE"/>
    <w:rsid w:val="0000098D"/>
    <w:rsid w:val="00002940"/>
    <w:rsid w:val="00082484"/>
    <w:rsid w:val="00094E0B"/>
    <w:rsid w:val="001253A9"/>
    <w:rsid w:val="001E360F"/>
    <w:rsid w:val="001F2FE0"/>
    <w:rsid w:val="00255593"/>
    <w:rsid w:val="00363554"/>
    <w:rsid w:val="003C0AB0"/>
    <w:rsid w:val="00444747"/>
    <w:rsid w:val="00444AD4"/>
    <w:rsid w:val="004C143E"/>
    <w:rsid w:val="005B171A"/>
    <w:rsid w:val="005F452F"/>
    <w:rsid w:val="00686577"/>
    <w:rsid w:val="00785FA9"/>
    <w:rsid w:val="00821F6E"/>
    <w:rsid w:val="008A0405"/>
    <w:rsid w:val="008C284C"/>
    <w:rsid w:val="00A05422"/>
    <w:rsid w:val="00A307F6"/>
    <w:rsid w:val="00A80ACF"/>
    <w:rsid w:val="00C14EE2"/>
    <w:rsid w:val="00C70E05"/>
    <w:rsid w:val="00D47F55"/>
    <w:rsid w:val="00D66270"/>
    <w:rsid w:val="00DA1ACE"/>
    <w:rsid w:val="00DF2F3D"/>
    <w:rsid w:val="00E45E8B"/>
    <w:rsid w:val="00E65BEA"/>
    <w:rsid w:val="00F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70"/>
  </w:style>
  <w:style w:type="paragraph" w:styleId="Heading2">
    <w:name w:val="heading 2"/>
    <w:basedOn w:val="Normal"/>
    <w:link w:val="Heading2Char"/>
    <w:uiPriority w:val="9"/>
    <w:qFormat/>
    <w:rsid w:val="00DA1ACE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ACE"/>
    <w:rPr>
      <w:rFonts w:ascii="Arial" w:hAnsi="Arial" w:cs="Arial" w:hint="default"/>
      <w:strike w:val="0"/>
      <w:dstrike w:val="0"/>
      <w:color w:val="00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1ACE"/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DA1A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A1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0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F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inehealth.org/images/mh_carepartners/MA_logo_5.11.1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1DB0-9318-4AE9-95B4-91B2BBD8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Maine Medical Center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medaccess</dc:creator>
  <cp:keywords/>
  <dc:description/>
  <cp:lastModifiedBy>Sarah A. Jones</cp:lastModifiedBy>
  <cp:revision>24</cp:revision>
  <cp:lastPrinted>2016-12-14T13:52:00Z</cp:lastPrinted>
  <dcterms:created xsi:type="dcterms:W3CDTF">2014-06-09T16:59:00Z</dcterms:created>
  <dcterms:modified xsi:type="dcterms:W3CDTF">2018-03-26T16:01:00Z</dcterms:modified>
</cp:coreProperties>
</file>